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E4099" w14:textId="3B2EE645" w:rsidR="00A35932" w:rsidRDefault="00941C93">
      <w:r w:rsidRPr="00941C93">
        <w:drawing>
          <wp:anchor distT="0" distB="0" distL="114300" distR="114300" simplePos="0" relativeHeight="251658240" behindDoc="0" locked="0" layoutInCell="1" allowOverlap="1" wp14:anchorId="1144C534" wp14:editId="4E951510">
            <wp:simplePos x="0" y="0"/>
            <wp:positionH relativeFrom="column">
              <wp:posOffset>-436245</wp:posOffset>
            </wp:positionH>
            <wp:positionV relativeFrom="paragraph">
              <wp:posOffset>-635</wp:posOffset>
            </wp:positionV>
            <wp:extent cx="9383414" cy="3390900"/>
            <wp:effectExtent l="0" t="0" r="8255" b="0"/>
            <wp:wrapNone/>
            <wp:docPr id="77520358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5203582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83414" cy="3390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35932" w:rsidSect="00941C93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C93"/>
    <w:rsid w:val="004A2DE2"/>
    <w:rsid w:val="006F771D"/>
    <w:rsid w:val="00941C93"/>
    <w:rsid w:val="00A35932"/>
    <w:rsid w:val="00A972AA"/>
    <w:rsid w:val="00CD2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C72C4"/>
  <w15:chartTrackingRefBased/>
  <w15:docId w15:val="{DBB3CD11-E2BC-4793-99AC-C03522457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41C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41C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41C9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41C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41C9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41C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41C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41C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41C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41C9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41C9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41C9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41C93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41C93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41C9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41C9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41C9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41C9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41C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41C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41C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41C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41C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41C9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41C9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41C93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41C9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41C93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41C9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 Elías Gutiérrez García</dc:creator>
  <cp:keywords/>
  <dc:description/>
  <cp:lastModifiedBy>Campo Elías Gutiérrez García</cp:lastModifiedBy>
  <cp:revision>1</cp:revision>
  <dcterms:created xsi:type="dcterms:W3CDTF">2025-01-15T19:49:00Z</dcterms:created>
  <dcterms:modified xsi:type="dcterms:W3CDTF">2025-01-15T19:52:00Z</dcterms:modified>
</cp:coreProperties>
</file>